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105" w:type="dxa"/>
        <w:tblCellMar>
          <w:top w:w="15" w:type="dxa"/>
          <w:left w:w="15" w:type="dxa"/>
          <w:bottom w:w="15" w:type="dxa"/>
          <w:right w:w="15" w:type="dxa"/>
        </w:tblCellMar>
        <w:tblLook w:val="04A0" w:firstRow="1" w:lastRow="0" w:firstColumn="1" w:lastColumn="0" w:noHBand="0" w:noVBand="1"/>
      </w:tblPr>
      <w:tblGrid>
        <w:gridCol w:w="2117"/>
        <w:gridCol w:w="6613"/>
      </w:tblGrid>
      <w:tr w:rsidR="00F86FD3" w:rsidRPr="00F86FD3" w:rsidTr="00F86FD3">
        <w:trPr>
          <w:tblCellSpacing w:w="15" w:type="dxa"/>
        </w:trPr>
        <w:tc>
          <w:tcPr>
            <w:tcW w:w="0" w:type="auto"/>
            <w:vAlign w:val="center"/>
            <w:hideMark/>
          </w:tcPr>
          <w:p w:rsidR="00F86FD3" w:rsidRPr="00F86FD3" w:rsidRDefault="00F86FD3" w:rsidP="00F86FD3">
            <w:pPr>
              <w:rPr>
                <w:rFonts w:ascii="Times" w:eastAsia="Times New Roman" w:hAnsi="Times" w:cs="Times New Roman"/>
                <w:sz w:val="20"/>
                <w:szCs w:val="20"/>
              </w:rPr>
            </w:pPr>
            <w:r w:rsidRPr="00F86FD3">
              <w:rPr>
                <w:rFonts w:ascii="Times" w:eastAsia="Times New Roman" w:hAnsi="Times" w:cs="Times New Roman"/>
                <w:sz w:val="20"/>
                <w:szCs w:val="20"/>
              </w:rPr>
              <w:t xml:space="preserve">Project Title: </w:t>
            </w:r>
          </w:p>
        </w:tc>
        <w:tc>
          <w:tcPr>
            <w:tcW w:w="0" w:type="auto"/>
            <w:vAlign w:val="center"/>
            <w:hideMark/>
          </w:tcPr>
          <w:p w:rsidR="00F86FD3" w:rsidRPr="00F86FD3" w:rsidRDefault="00F86FD3" w:rsidP="00F86FD3">
            <w:pPr>
              <w:rPr>
                <w:rFonts w:ascii="Times" w:eastAsia="Times New Roman" w:hAnsi="Times" w:cs="Times New Roman"/>
                <w:sz w:val="20"/>
                <w:szCs w:val="20"/>
              </w:rPr>
            </w:pPr>
            <w:r w:rsidRPr="00F86FD3">
              <w:rPr>
                <w:rFonts w:ascii="Times" w:eastAsia="Times New Roman" w:hAnsi="Times" w:cs="Times New Roman"/>
                <w:sz w:val="20"/>
                <w:szCs w:val="20"/>
              </w:rPr>
              <w:t xml:space="preserve">Lives of Passion and Paradox: Josh and His Peers </w:t>
            </w:r>
          </w:p>
        </w:tc>
      </w:tr>
      <w:tr w:rsidR="00F86FD3" w:rsidRPr="00F86FD3" w:rsidTr="00F86FD3">
        <w:trPr>
          <w:tblCellSpacing w:w="15" w:type="dxa"/>
        </w:trPr>
        <w:tc>
          <w:tcPr>
            <w:tcW w:w="0" w:type="auto"/>
            <w:gridSpan w:val="2"/>
            <w:vAlign w:val="center"/>
            <w:hideMark/>
          </w:tcPr>
          <w:p w:rsidR="00F86FD3" w:rsidRPr="00F86FD3" w:rsidRDefault="00F86FD3" w:rsidP="00F86FD3">
            <w:pPr>
              <w:rPr>
                <w:rFonts w:ascii="Times" w:eastAsia="Times New Roman" w:hAnsi="Times" w:cs="Times New Roman"/>
                <w:sz w:val="20"/>
                <w:szCs w:val="20"/>
              </w:rPr>
            </w:pPr>
            <w:r w:rsidRPr="00F86FD3">
              <w:rPr>
                <w:rFonts w:ascii="Times" w:eastAsia="Times New Roman" w:hAnsi="Times" w:cs="Times New Roman"/>
                <w:sz w:val="20"/>
                <w:szCs w:val="20"/>
              </w:rPr>
              <w:t>Abstract:</w:t>
            </w:r>
            <w:r w:rsidRPr="00F86FD3">
              <w:rPr>
                <w:rFonts w:ascii="Times" w:eastAsia="Times New Roman" w:hAnsi="Times" w:cs="Times New Roman"/>
                <w:sz w:val="20"/>
                <w:szCs w:val="20"/>
              </w:rPr>
              <w:br/>
              <w:t xml:space="preserve">I propose to use the American Institute of Pakistan Studies Short-Term Fellowship to complete an annotated English translation and critical commentary of </w:t>
            </w:r>
            <w:proofErr w:type="spellStart"/>
            <w:r w:rsidRPr="00F86FD3">
              <w:rPr>
                <w:rFonts w:ascii="Times" w:eastAsia="Times New Roman" w:hAnsi="Times" w:cs="Times New Roman"/>
                <w:sz w:val="20"/>
                <w:szCs w:val="20"/>
              </w:rPr>
              <w:t>Shabbir</w:t>
            </w:r>
            <w:proofErr w:type="spellEnd"/>
            <w:r w:rsidRPr="00F86FD3">
              <w:rPr>
                <w:rFonts w:ascii="Times" w:eastAsia="Times New Roman" w:hAnsi="Times" w:cs="Times New Roman"/>
                <w:sz w:val="20"/>
                <w:szCs w:val="20"/>
              </w:rPr>
              <w:t xml:space="preserve"> </w:t>
            </w:r>
            <w:proofErr w:type="spellStart"/>
            <w:r w:rsidRPr="00F86FD3">
              <w:rPr>
                <w:rFonts w:ascii="Times" w:eastAsia="Times New Roman" w:hAnsi="Times" w:cs="Times New Roman"/>
                <w:sz w:val="20"/>
                <w:szCs w:val="20"/>
              </w:rPr>
              <w:t>Hasan</w:t>
            </w:r>
            <w:proofErr w:type="spellEnd"/>
            <w:r w:rsidRPr="00F86FD3">
              <w:rPr>
                <w:rFonts w:ascii="Times" w:eastAsia="Times New Roman" w:hAnsi="Times" w:cs="Times New Roman"/>
                <w:sz w:val="20"/>
                <w:szCs w:val="20"/>
              </w:rPr>
              <w:t xml:space="preserve"> Khan Josh </w:t>
            </w:r>
            <w:proofErr w:type="spellStart"/>
            <w:r w:rsidRPr="00F86FD3">
              <w:rPr>
                <w:rFonts w:ascii="Times" w:eastAsia="Times New Roman" w:hAnsi="Times" w:cs="Times New Roman"/>
                <w:sz w:val="20"/>
                <w:szCs w:val="20"/>
              </w:rPr>
              <w:t>Malihabadi’s</w:t>
            </w:r>
            <w:proofErr w:type="spellEnd"/>
            <w:r w:rsidRPr="00F86FD3">
              <w:rPr>
                <w:rFonts w:ascii="Times" w:eastAsia="Times New Roman" w:hAnsi="Times" w:cs="Times New Roman"/>
                <w:sz w:val="20"/>
                <w:szCs w:val="20"/>
              </w:rPr>
              <w:t xml:space="preserve"> autobiography, </w:t>
            </w:r>
            <w:proofErr w:type="spellStart"/>
            <w:r w:rsidRPr="00F86FD3">
              <w:rPr>
                <w:rFonts w:ascii="Times" w:eastAsia="Times New Roman" w:hAnsi="Times" w:cs="Times New Roman"/>
                <w:sz w:val="20"/>
                <w:szCs w:val="20"/>
              </w:rPr>
              <w:t>Yadon</w:t>
            </w:r>
            <w:proofErr w:type="spellEnd"/>
            <w:r w:rsidRPr="00F86FD3">
              <w:rPr>
                <w:rFonts w:ascii="Times" w:eastAsia="Times New Roman" w:hAnsi="Times" w:cs="Times New Roman"/>
                <w:sz w:val="20"/>
                <w:szCs w:val="20"/>
              </w:rPr>
              <w:t xml:space="preserve"> </w:t>
            </w:r>
            <w:proofErr w:type="spellStart"/>
            <w:r w:rsidRPr="00F86FD3">
              <w:rPr>
                <w:rFonts w:ascii="Times" w:eastAsia="Times New Roman" w:hAnsi="Times" w:cs="Times New Roman"/>
                <w:sz w:val="20"/>
                <w:szCs w:val="20"/>
              </w:rPr>
              <w:t>ki</w:t>
            </w:r>
            <w:proofErr w:type="spellEnd"/>
            <w:r w:rsidRPr="00F86FD3">
              <w:rPr>
                <w:rFonts w:ascii="Times" w:eastAsia="Times New Roman" w:hAnsi="Times" w:cs="Times New Roman"/>
                <w:sz w:val="20"/>
                <w:szCs w:val="20"/>
              </w:rPr>
              <w:t xml:space="preserve"> </w:t>
            </w:r>
            <w:proofErr w:type="spellStart"/>
            <w:r w:rsidRPr="00F86FD3">
              <w:rPr>
                <w:rFonts w:ascii="Times" w:eastAsia="Times New Roman" w:hAnsi="Times" w:cs="Times New Roman"/>
                <w:sz w:val="20"/>
                <w:szCs w:val="20"/>
              </w:rPr>
              <w:t>barat</w:t>
            </w:r>
            <w:proofErr w:type="spellEnd"/>
            <w:r w:rsidRPr="00F86FD3">
              <w:rPr>
                <w:rFonts w:ascii="Times" w:eastAsia="Times New Roman" w:hAnsi="Times" w:cs="Times New Roman"/>
                <w:sz w:val="20"/>
                <w:szCs w:val="20"/>
              </w:rPr>
              <w:t xml:space="preserve"> (Procession of Memories). For the past forty years, this 800-page tome has featured prominently in debates concerning gender, religion, sexuality, class, nationalism, and language in South Asia. In his autobiography, Josh not only narrates the story of his life, which began in a prominent landholding family in 1894 and ended in the nascent state of Pakistan in 1982, but he also orients his readers toward an understanding of Muslim cultures contrary to the conventional understanding of Islam in South Asia. In the annotations and critical commentary I will enlarge the frame of references in </w:t>
            </w:r>
            <w:proofErr w:type="spellStart"/>
            <w:r w:rsidRPr="00F86FD3">
              <w:rPr>
                <w:rFonts w:ascii="Times" w:eastAsia="Times New Roman" w:hAnsi="Times" w:cs="Times New Roman"/>
                <w:sz w:val="20"/>
                <w:szCs w:val="20"/>
              </w:rPr>
              <w:t>Yadon</w:t>
            </w:r>
            <w:proofErr w:type="spellEnd"/>
            <w:r w:rsidRPr="00F86FD3">
              <w:rPr>
                <w:rFonts w:ascii="Times" w:eastAsia="Times New Roman" w:hAnsi="Times" w:cs="Times New Roman"/>
                <w:sz w:val="20"/>
                <w:szCs w:val="20"/>
              </w:rPr>
              <w:t xml:space="preserve"> </w:t>
            </w:r>
            <w:proofErr w:type="spellStart"/>
            <w:r w:rsidRPr="00F86FD3">
              <w:rPr>
                <w:rFonts w:ascii="Times" w:eastAsia="Times New Roman" w:hAnsi="Times" w:cs="Times New Roman"/>
                <w:sz w:val="20"/>
                <w:szCs w:val="20"/>
              </w:rPr>
              <w:t>ki</w:t>
            </w:r>
            <w:proofErr w:type="spellEnd"/>
            <w:r w:rsidRPr="00F86FD3">
              <w:rPr>
                <w:rFonts w:ascii="Times" w:eastAsia="Times New Roman" w:hAnsi="Times" w:cs="Times New Roman"/>
                <w:sz w:val="20"/>
                <w:szCs w:val="20"/>
              </w:rPr>
              <w:t xml:space="preserve"> </w:t>
            </w:r>
            <w:proofErr w:type="spellStart"/>
            <w:r w:rsidRPr="00F86FD3">
              <w:rPr>
                <w:rFonts w:ascii="Times" w:eastAsia="Times New Roman" w:hAnsi="Times" w:cs="Times New Roman"/>
                <w:sz w:val="20"/>
                <w:szCs w:val="20"/>
              </w:rPr>
              <w:t>barat</w:t>
            </w:r>
            <w:proofErr w:type="spellEnd"/>
            <w:r w:rsidRPr="00F86FD3">
              <w:rPr>
                <w:rFonts w:ascii="Times" w:eastAsia="Times New Roman" w:hAnsi="Times" w:cs="Times New Roman"/>
                <w:sz w:val="20"/>
                <w:szCs w:val="20"/>
              </w:rPr>
              <w:t xml:space="preserve">, opening up spaces in which to reappraise the narratives of the self and society in the light of </w:t>
            </w:r>
            <w:proofErr w:type="spellStart"/>
            <w:r w:rsidRPr="00F86FD3">
              <w:rPr>
                <w:rFonts w:ascii="Times" w:eastAsia="Times New Roman" w:hAnsi="Times" w:cs="Times New Roman"/>
                <w:sz w:val="20"/>
                <w:szCs w:val="20"/>
              </w:rPr>
              <w:t>Perso</w:t>
            </w:r>
            <w:proofErr w:type="spellEnd"/>
            <w:r w:rsidRPr="00F86FD3">
              <w:rPr>
                <w:rFonts w:ascii="Times" w:eastAsia="Times New Roman" w:hAnsi="Times" w:cs="Times New Roman"/>
                <w:sz w:val="20"/>
                <w:szCs w:val="20"/>
              </w:rPr>
              <w:t xml:space="preserve">-Urdu aesthetics. </w:t>
            </w:r>
          </w:p>
        </w:tc>
      </w:tr>
    </w:tbl>
    <w:p w:rsidR="0057131D" w:rsidRDefault="0057131D">
      <w:bookmarkStart w:id="0" w:name="_GoBack"/>
      <w:bookmarkEnd w:id="0"/>
    </w:p>
    <w:sectPr w:rsidR="0057131D" w:rsidSect="00B36C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D3"/>
    <w:rsid w:val="0057131D"/>
    <w:rsid w:val="00B36CF8"/>
    <w:rsid w:val="00F8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84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97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Macintosh Word</Application>
  <DocSecurity>0</DocSecurity>
  <Lines>7</Lines>
  <Paragraphs>2</Paragraphs>
  <ScaleCrop>false</ScaleCrop>
  <Company>University of Wisconsin-Madison</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Kevan Feyzi</dc:creator>
  <cp:keywords/>
  <dc:description/>
  <cp:lastModifiedBy>Kevan Feyzi</cp:lastModifiedBy>
  <cp:revision>1</cp:revision>
  <dcterms:created xsi:type="dcterms:W3CDTF">2013-01-24T20:19:00Z</dcterms:created>
  <dcterms:modified xsi:type="dcterms:W3CDTF">2013-01-24T20:20:00Z</dcterms:modified>
</cp:coreProperties>
</file>